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BF78C" w14:textId="77777777" w:rsidR="00FE70CC" w:rsidRDefault="00FE70CC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DFC716C" w14:textId="77777777" w:rsidR="00FE70CC" w:rsidRDefault="00FE70CC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ED9E1E" w14:textId="77777777" w:rsidR="00FE70CC" w:rsidRDefault="00FE70CC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2A3CE06" w14:textId="77777777" w:rsidR="00FE70CC" w:rsidRDefault="00FE70CC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0E82555" w14:textId="77777777" w:rsidR="00FE70CC" w:rsidRDefault="00FE70CC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E6033CC" w14:textId="77777777" w:rsidR="00FE70CC" w:rsidRDefault="00FE70CC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D6D0A04" w14:textId="64ECE027" w:rsidR="00FE70CC" w:rsidRPr="00FE70CC" w:rsidRDefault="009B2D40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70CC">
        <w:rPr>
          <w:rFonts w:ascii="Times New Roman" w:hAnsi="Times New Roman" w:cs="Times New Roman"/>
          <w:sz w:val="24"/>
          <w:szCs w:val="24"/>
        </w:rPr>
        <w:t>Ted Bundy Case and Execution</w:t>
      </w:r>
    </w:p>
    <w:p w14:paraId="172B76ED" w14:textId="7D7F45C1" w:rsidR="00FE70CC" w:rsidRPr="00FE70CC" w:rsidRDefault="009B2D40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70CC">
        <w:rPr>
          <w:rFonts w:ascii="Times New Roman" w:hAnsi="Times New Roman" w:cs="Times New Roman"/>
          <w:sz w:val="24"/>
          <w:szCs w:val="24"/>
        </w:rPr>
        <w:t>Student’s Name</w:t>
      </w:r>
    </w:p>
    <w:p w14:paraId="1F045044" w14:textId="768320E2" w:rsidR="00FE70CC" w:rsidRPr="00FE70CC" w:rsidRDefault="009B2D40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70CC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4D508F3" w14:textId="21AF7333" w:rsidR="00FE70CC" w:rsidRPr="00FE70CC" w:rsidRDefault="009B2D40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70CC">
        <w:rPr>
          <w:rFonts w:ascii="Times New Roman" w:hAnsi="Times New Roman" w:cs="Times New Roman"/>
          <w:sz w:val="24"/>
          <w:szCs w:val="24"/>
        </w:rPr>
        <w:t>Date</w:t>
      </w:r>
      <w:r w:rsidR="009C57EA">
        <w:rPr>
          <w:rFonts w:ascii="Times New Roman" w:hAnsi="Times New Roman" w:cs="Times New Roman"/>
          <w:sz w:val="24"/>
          <w:szCs w:val="24"/>
        </w:rPr>
        <w:t xml:space="preserve"> of Submission</w:t>
      </w:r>
      <w:bookmarkStart w:id="0" w:name="_GoBack"/>
      <w:bookmarkEnd w:id="0"/>
    </w:p>
    <w:p w14:paraId="383FB54B" w14:textId="77777777" w:rsidR="00FE70CC" w:rsidRDefault="009B2D40" w:rsidP="00407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FD517AD" w14:textId="77777777" w:rsidR="00FE70CC" w:rsidRPr="00FE70CC" w:rsidRDefault="009B2D40" w:rsidP="00407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E70CC">
        <w:rPr>
          <w:rFonts w:ascii="Times New Roman" w:hAnsi="Times New Roman" w:cs="Times New Roman"/>
          <w:sz w:val="24"/>
          <w:szCs w:val="24"/>
        </w:rPr>
        <w:lastRenderedPageBreak/>
        <w:t>Ted Bundy Case and Execution</w:t>
      </w:r>
    </w:p>
    <w:p w14:paraId="0273D1A0" w14:textId="64D8C89A" w:rsidR="00407063" w:rsidRDefault="009B2D40" w:rsidP="0040706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3CCC">
        <w:rPr>
          <w:rFonts w:ascii="Times New Roman" w:hAnsi="Times New Roman" w:cs="Times New Roman"/>
          <w:sz w:val="24"/>
          <w:szCs w:val="24"/>
        </w:rPr>
        <w:t xml:space="preserve">Ted Bundy was an American serial killer whose main line of crime was </w:t>
      </w:r>
      <w:r w:rsidR="00303CCC" w:rsidRPr="00303CCC">
        <w:rPr>
          <w:rFonts w:ascii="Times New Roman" w:hAnsi="Times New Roman" w:cs="Times New Roman"/>
          <w:sz w:val="24"/>
          <w:szCs w:val="24"/>
        </w:rPr>
        <w:t xml:space="preserve">the </w:t>
      </w:r>
      <w:r w:rsidRPr="00303CCC">
        <w:rPr>
          <w:rFonts w:ascii="Times New Roman" w:hAnsi="Times New Roman" w:cs="Times New Roman"/>
          <w:sz w:val="24"/>
          <w:szCs w:val="24"/>
        </w:rPr>
        <w:t>kidnapping of women, raping them</w:t>
      </w:r>
      <w:r w:rsidR="00303CCC" w:rsidRPr="00303CCC">
        <w:rPr>
          <w:rFonts w:ascii="Times New Roman" w:hAnsi="Times New Roman" w:cs="Times New Roman"/>
          <w:sz w:val="24"/>
          <w:szCs w:val="24"/>
        </w:rPr>
        <w:t>,</w:t>
      </w:r>
      <w:r w:rsidRPr="00303CCC">
        <w:rPr>
          <w:rFonts w:ascii="Times New Roman" w:hAnsi="Times New Roman" w:cs="Times New Roman"/>
          <w:sz w:val="24"/>
          <w:szCs w:val="24"/>
        </w:rPr>
        <w:t xml:space="preserve"> and consequently murdering them. The young handsome gentlemen would approach </w:t>
      </w:r>
      <w:r w:rsidR="00110E30" w:rsidRPr="00303CCC">
        <w:rPr>
          <w:rFonts w:ascii="Times New Roman" w:hAnsi="Times New Roman" w:cs="Times New Roman"/>
          <w:sz w:val="24"/>
          <w:szCs w:val="24"/>
        </w:rPr>
        <w:t>ladies in all open places and fake his identity, after winning their trust he would go ahead and unleash his evilness in a private place for personal pleasure. In total, the criminal ended the lives of over a hundred ladies in different locations and states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063">
        <w:rPr>
          <w:rFonts w:ascii="Times New Roman" w:hAnsi="Times New Roman" w:cs="Times New Roman"/>
          <w:sz w:val="24"/>
          <w:szCs w:val="24"/>
        </w:rPr>
        <w:t>(Nelson, 1994)</w:t>
      </w:r>
      <w:r w:rsidR="00110E30" w:rsidRPr="00303CCC">
        <w:rPr>
          <w:rFonts w:ascii="Times New Roman" w:hAnsi="Times New Roman" w:cs="Times New Roman"/>
          <w:sz w:val="24"/>
          <w:szCs w:val="24"/>
        </w:rPr>
        <w:t>.</w:t>
      </w:r>
    </w:p>
    <w:p w14:paraId="00D36069" w14:textId="77777777" w:rsidR="00407063" w:rsidRDefault="009B2D40" w:rsidP="0040706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3CCC">
        <w:rPr>
          <w:rFonts w:ascii="Times New Roman" w:hAnsi="Times New Roman" w:cs="Times New Roman"/>
          <w:sz w:val="24"/>
          <w:szCs w:val="24"/>
        </w:rPr>
        <w:t xml:space="preserve">He was first arrested in Utah after he had cruised away from a police car and driven too fast. Upon his arrest, the police searched his apartment and were able </w:t>
      </w:r>
      <w:r w:rsidRPr="00303CCC">
        <w:rPr>
          <w:rFonts w:ascii="Times New Roman" w:hAnsi="Times New Roman" w:cs="Times New Roman"/>
          <w:sz w:val="24"/>
          <w:szCs w:val="24"/>
        </w:rPr>
        <w:t>to locate a map indicating a location where a lady had disappeared initially</w:t>
      </w:r>
      <w:r w:rsidR="00303CCC" w:rsidRPr="00303CCC">
        <w:rPr>
          <w:rFonts w:ascii="Times New Roman" w:hAnsi="Times New Roman" w:cs="Times New Roman"/>
          <w:sz w:val="24"/>
          <w:szCs w:val="24"/>
        </w:rPr>
        <w:t xml:space="preserve"> (Nelson, 1994)</w:t>
      </w:r>
      <w:r w:rsidRPr="00303CCC">
        <w:rPr>
          <w:rFonts w:ascii="Times New Roman" w:hAnsi="Times New Roman" w:cs="Times New Roman"/>
          <w:sz w:val="24"/>
          <w:szCs w:val="24"/>
        </w:rPr>
        <w:t xml:space="preserve">. Due to the lack of enough evidence on him, the police let him free even though under surveillance. Even though </w:t>
      </w:r>
      <w:r w:rsidR="00AF30BE" w:rsidRPr="00303CCC">
        <w:rPr>
          <w:rFonts w:ascii="Times New Roman" w:hAnsi="Times New Roman" w:cs="Times New Roman"/>
          <w:sz w:val="24"/>
          <w:szCs w:val="24"/>
        </w:rPr>
        <w:t>the police</w:t>
      </w:r>
      <w:r w:rsidR="00303CCC" w:rsidRPr="00303CCC">
        <w:rPr>
          <w:rFonts w:ascii="Times New Roman" w:hAnsi="Times New Roman" w:cs="Times New Roman"/>
          <w:sz w:val="24"/>
          <w:szCs w:val="24"/>
        </w:rPr>
        <w:t>, later on,</w:t>
      </w:r>
      <w:r w:rsidR="00AF30BE" w:rsidRPr="00303CCC">
        <w:rPr>
          <w:rFonts w:ascii="Times New Roman" w:hAnsi="Times New Roman" w:cs="Times New Roman"/>
          <w:sz w:val="24"/>
          <w:szCs w:val="24"/>
        </w:rPr>
        <w:t xml:space="preserve"> dismantled his car and found hairpieces that matched those of three victims whom he had killed, that was considered </w:t>
      </w:r>
      <w:r w:rsidR="00AF30BE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a coincidence of mind-boggling rarity.</w:t>
      </w:r>
    </w:p>
    <w:p w14:paraId="50D4F37F" w14:textId="107E6605" w:rsidR="00407063" w:rsidRDefault="009B2D40" w:rsidP="0040706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three primary detectives investigating Ted later on Met in a meeting that was referred to as Aspen meeting and exchanged </w:t>
      </w:r>
      <w:r w:rsidR="00303CCC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shreds of evidence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would help them bring the criminal behind bars. After standing for the first trial, the judge found him guilty and was sentenced for </w:t>
      </w:r>
      <w:r w:rsidR="00EE515F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at least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fifteen year</w:t>
      </w:r>
      <w:r w:rsidR="00303CCC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Utah prison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063">
        <w:rPr>
          <w:rFonts w:ascii="Times New Roman" w:hAnsi="Times New Roman" w:cs="Times New Roman"/>
          <w:sz w:val="24"/>
          <w:szCs w:val="24"/>
          <w:shd w:val="clear" w:color="auto" w:fill="FFFFFF"/>
        </w:rPr>
        <w:t>(Moes, 1991)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. Following an escape plan, he was confined for some ti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me after which he was again sentenced for Caryn Campbell's murder.</w:t>
      </w:r>
      <w:r w:rsidR="00EE515F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Ted was later taken to Aspen prison where he would then escape twice.</w:t>
      </w:r>
    </w:p>
    <w:p w14:paraId="2C53E1AF" w14:textId="77777777" w:rsidR="00407063" w:rsidRDefault="009B2D40" w:rsidP="0040706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First</w:t>
      </w:r>
      <w:r w:rsidR="00303CCC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he was to attend a trial in the court during which he was to be his attorney, he deceived the police as if 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was revisiting his files in the court library when he jumped off the window and ran. He became a fugitive for over six days after which policemen identified him 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cruising through town and he was arrested and taken back to prison. As if that was not enoug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h, he arranged another escape plan in which he escaped by dressing in civilian and walking through the front gate as though he was the chief jailer.</w:t>
      </w:r>
    </w:p>
    <w:p w14:paraId="3432B0F2" w14:textId="42C81A7F" w:rsidR="00407063" w:rsidRDefault="009B2D40" w:rsidP="0040706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After the escape, he went to Florida and specifically to Tallahassee where he would commit further mistakes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. First, he attacked four ladies in one night, and brutally injured them and sexually assaulting them within less than twenty minutes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063">
        <w:rPr>
          <w:rFonts w:ascii="Times New Roman" w:hAnsi="Times New Roman" w:cs="Times New Roman"/>
          <w:sz w:val="24"/>
          <w:szCs w:val="24"/>
          <w:shd w:val="clear" w:color="auto" w:fill="FFFFFF"/>
        </w:rPr>
        <w:t>(Dekle, 2011)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. The inciden</w:t>
      </w:r>
      <w:r w:rsidR="00303CCC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aided by the car lighting that later illuminated the room and led him to escape. His escap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e led him to another victim whom he brutally injured and made her lose her dancing career.  Later on, in his escape</w:t>
      </w:r>
      <w:r w:rsidR="00303CCC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Ted was arrested by David Lee, a detective officer after a long struggle.</w:t>
      </w:r>
    </w:p>
    <w:p w14:paraId="5474F392" w14:textId="77777777" w:rsidR="00407063" w:rsidRDefault="009B2D40" w:rsidP="0040706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Ted was taken to court where he took most of his defense alongsid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e a few attorneys. This case was one of the biggest in the USA by that time and was covered by very many media stations and had become a very huge topic of discussion. During the trial</w:t>
      </w:r>
      <w:r w:rsidR="00303CCC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substantial testimonies came to the Judge’s ears and the jury</w:t>
      </w:r>
      <w:r w:rsidR="00303CCC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(Dekle, 2011)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jury thought for a long period before </w:t>
      </w:r>
      <w:r w:rsidR="000E24B5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sentencing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E24B5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Ted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of the Bowman and Levy murders, and two counts of </w:t>
      </w:r>
      <w:r w:rsidR="000E24B5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robbery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. Trial judge Edward Cowart </w:t>
      </w:r>
      <w:r w:rsidR="000E24B5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executed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death </w:t>
      </w:r>
      <w:r w:rsidR="000E24B5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verdicts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</w:t>
      </w:r>
      <w:r w:rsidR="000E24B5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homicide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convictions.</w:t>
      </w:r>
    </w:p>
    <w:p w14:paraId="39FDA1AD" w14:textId="25B0FE95" w:rsidR="00303CCC" w:rsidRPr="00407063" w:rsidRDefault="009B2D40" w:rsidP="0040706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Ted was then subjected to another trial six months 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later where he was exposed to an eyewitness and fabric clothes shreds of evidence attached to the murder of Kimberly Leach</w:t>
      </w:r>
      <w:r w:rsidR="00817B33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. However, he was clever enough to use the legal marriage regulations to escape the punishment which was an obscure Florida law providing that a marriage declaration in court, in the presence of a judge, constituted a legal marriage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(Moes, 1991)</w:t>
      </w:r>
      <w:r w:rsidR="00817B33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On February 10, 1980, Ted was penalized for a third time to death by electrocution. After numerous appeals, nothing pleased the Jury and 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817B33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n January 24, 1989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17B33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 was executed in an electri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fied</w:t>
      </w:r>
      <w:r w:rsidR="00817B33"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chair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latter criminated as per his will.</w:t>
      </w:r>
    </w:p>
    <w:p w14:paraId="21C72200" w14:textId="12236C1B" w:rsidR="00303CCC" w:rsidRDefault="009B2D40" w:rsidP="0040706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  <w:r w:rsidR="0040706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</w:p>
    <w:p w14:paraId="0ABC5FBD" w14:textId="77777777" w:rsidR="00407063" w:rsidRPr="00303CCC" w:rsidRDefault="009B2D40" w:rsidP="004070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Dekle Sr, G. R. (2011). </w:t>
      </w:r>
      <w:r w:rsidRPr="00303CC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Last Murder: The Investigation, Prosecution, and Execution of Ted Bundy: The Investigation, Prosecution, and Execution of </w:t>
      </w:r>
      <w:r w:rsidRPr="00303CC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Ted Bundy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. ABC-CLIO.</w:t>
      </w:r>
    </w:p>
    <w:p w14:paraId="77B18995" w14:textId="77777777" w:rsidR="00407063" w:rsidRPr="00303CCC" w:rsidRDefault="009B2D40" w:rsidP="004070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Moes, E. C. (1991). Ted Bundy: A case of schizoid necrophilia. </w:t>
      </w:r>
      <w:r w:rsidRPr="00303CC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Melanie Klein &amp; Object Relations</w:t>
      </w: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0F8149C" w14:textId="77777777" w:rsidR="00407063" w:rsidRPr="00303CCC" w:rsidRDefault="009B2D40" w:rsidP="004070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CCC">
        <w:rPr>
          <w:rFonts w:ascii="Times New Roman" w:hAnsi="Times New Roman" w:cs="Times New Roman"/>
          <w:sz w:val="24"/>
          <w:szCs w:val="24"/>
          <w:shd w:val="clear" w:color="auto" w:fill="FFFFFF"/>
        </w:rPr>
        <w:t>Nelson, P. (1994). Defending the devil: My story as Ted Bundy's last lawyer.</w:t>
      </w:r>
    </w:p>
    <w:p w14:paraId="0FBE1DE1" w14:textId="77777777" w:rsidR="001173C9" w:rsidRPr="00303CCC" w:rsidRDefault="001173C9" w:rsidP="0040706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173C9" w:rsidRPr="00303CCC" w:rsidSect="00FE70C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2F2B5D" w14:textId="77777777" w:rsidR="009B2D40" w:rsidRDefault="009B2D40">
      <w:pPr>
        <w:spacing w:after="0" w:line="240" w:lineRule="auto"/>
      </w:pPr>
      <w:r>
        <w:separator/>
      </w:r>
    </w:p>
  </w:endnote>
  <w:endnote w:type="continuationSeparator" w:id="0">
    <w:p w14:paraId="36CB8753" w14:textId="77777777" w:rsidR="009B2D40" w:rsidRDefault="009B2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53EEE" w14:textId="77777777" w:rsidR="009B2D40" w:rsidRDefault="009B2D40">
      <w:pPr>
        <w:spacing w:after="0" w:line="240" w:lineRule="auto"/>
      </w:pPr>
      <w:r>
        <w:separator/>
      </w:r>
    </w:p>
  </w:footnote>
  <w:footnote w:type="continuationSeparator" w:id="0">
    <w:p w14:paraId="12305AEF" w14:textId="77777777" w:rsidR="009B2D40" w:rsidRDefault="009B2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795F6" w14:textId="4D39B48E" w:rsidR="00FE70CC" w:rsidRPr="00FE70CC" w:rsidRDefault="009B2D4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E70CC">
      <w:rPr>
        <w:rFonts w:ascii="Times New Roman" w:hAnsi="Times New Roman" w:cs="Times New Roman"/>
        <w:sz w:val="24"/>
        <w:szCs w:val="24"/>
      </w:rPr>
      <w:t>TED BUNDY CASE AND EXECUTION</w:t>
    </w:r>
    <w:r w:rsidRPr="00FE70CC">
      <w:rPr>
        <w:rFonts w:ascii="Times New Roman" w:hAnsi="Times New Roman" w:cs="Times New Roman"/>
        <w:sz w:val="24"/>
        <w:szCs w:val="24"/>
      </w:rPr>
      <w:tab/>
    </w:r>
    <w:r w:rsidRPr="00FE70C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089278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E70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70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70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57E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E70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084BE86" w14:textId="77777777" w:rsidR="00FE70CC" w:rsidRPr="00FE70CC" w:rsidRDefault="00FE70C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87219" w14:textId="597D803D" w:rsidR="00303CCC" w:rsidRPr="00FE70CC" w:rsidRDefault="009B2D40" w:rsidP="00FE70C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</w:t>
    </w:r>
    <w:r w:rsidR="00FE70CC" w:rsidRPr="00FE70CC">
      <w:rPr>
        <w:rFonts w:ascii="Times New Roman" w:hAnsi="Times New Roman" w:cs="Times New Roman"/>
        <w:sz w:val="24"/>
        <w:szCs w:val="24"/>
      </w:rPr>
      <w:t>: TED BUNDY CASE AND EXECUTION</w:t>
    </w:r>
    <w:r w:rsidR="00FE70CC" w:rsidRPr="00FE70C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964036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E70CC" w:rsidRPr="00FE70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E70CC" w:rsidRPr="00FE70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E70CC" w:rsidRPr="00FE70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57E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E70CC" w:rsidRPr="00FE70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tTSzsDQzMrM0MLJU0lEKTi0uzszPAykwrAUAa33IGywAAAA="/>
  </w:docVars>
  <w:rsids>
    <w:rsidRoot w:val="00036B14"/>
    <w:rsid w:val="00036B14"/>
    <w:rsid w:val="000E24B5"/>
    <w:rsid w:val="00110E30"/>
    <w:rsid w:val="001173C9"/>
    <w:rsid w:val="00303CCC"/>
    <w:rsid w:val="003F1836"/>
    <w:rsid w:val="00407063"/>
    <w:rsid w:val="004531B8"/>
    <w:rsid w:val="004B1BAE"/>
    <w:rsid w:val="00577749"/>
    <w:rsid w:val="00630516"/>
    <w:rsid w:val="006C443E"/>
    <w:rsid w:val="00760E4F"/>
    <w:rsid w:val="00817B33"/>
    <w:rsid w:val="009B2D40"/>
    <w:rsid w:val="009C57EA"/>
    <w:rsid w:val="00AA3EB5"/>
    <w:rsid w:val="00AF30BE"/>
    <w:rsid w:val="00B05D39"/>
    <w:rsid w:val="00D65E00"/>
    <w:rsid w:val="00EE515F"/>
    <w:rsid w:val="00FE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5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05D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3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CCC"/>
  </w:style>
  <w:style w:type="paragraph" w:styleId="Footer">
    <w:name w:val="footer"/>
    <w:basedOn w:val="Normal"/>
    <w:link w:val="FooterChar"/>
    <w:uiPriority w:val="99"/>
    <w:unhideWhenUsed/>
    <w:rsid w:val="00303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C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5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05D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3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CCC"/>
  </w:style>
  <w:style w:type="paragraph" w:styleId="Footer">
    <w:name w:val="footer"/>
    <w:basedOn w:val="Normal"/>
    <w:link w:val="FooterChar"/>
    <w:uiPriority w:val="99"/>
    <w:unhideWhenUsed/>
    <w:rsid w:val="00303C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mcfrankkenya@gmail.com</dc:creator>
  <cp:lastModifiedBy>Windows User</cp:lastModifiedBy>
  <cp:revision>2</cp:revision>
  <dcterms:created xsi:type="dcterms:W3CDTF">2020-06-25T17:50:00Z</dcterms:created>
  <dcterms:modified xsi:type="dcterms:W3CDTF">2020-06-25T17:50:00Z</dcterms:modified>
</cp:coreProperties>
</file>